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73A569" w:rsidP="138B523D" w:rsidRDefault="4473A569" w14:paraId="4AC0A919" w14:textId="24AA6B0F">
      <w:pPr>
        <w:pStyle w:val="Normal"/>
      </w:pPr>
      <w:r w:rsidRPr="138B523D" w:rsidR="4473A569">
        <w:rPr>
          <w:rFonts w:ascii="Calibri" w:hAnsi="Calibri" w:eastAsia="Calibri" w:cs="Calibri"/>
          <w:b w:val="1"/>
          <w:bCs w:val="1"/>
          <w:noProof w:val="0"/>
          <w:sz w:val="24"/>
          <w:szCs w:val="24"/>
          <w:lang w:val="en-US"/>
        </w:rPr>
        <w:t xml:space="preserve"> </w:t>
      </w:r>
    </w:p>
    <w:p w:rsidR="4473A569" w:rsidP="138B523D" w:rsidRDefault="4473A569" w14:paraId="7EED64CE" w14:textId="7761E3BC">
      <w:pPr>
        <w:pStyle w:val="Normal"/>
        <w:rPr>
          <w:rFonts w:ascii="Calibri" w:hAnsi="Calibri" w:eastAsia="Calibri" w:cs="Calibri"/>
          <w:b w:val="1"/>
          <w:bCs w:val="1"/>
          <w:i w:val="0"/>
          <w:iCs w:val="0"/>
          <w:caps w:val="0"/>
          <w:smallCaps w:val="0"/>
          <w:noProof w:val="0"/>
          <w:color w:val="374151"/>
          <w:sz w:val="24"/>
          <w:szCs w:val="24"/>
          <w:lang w:val="en-US"/>
        </w:rPr>
      </w:pPr>
      <w:r w:rsidRPr="138B523D" w:rsidR="4473A569">
        <w:rPr>
          <w:rFonts w:ascii="Calibri" w:hAnsi="Calibri" w:eastAsia="Calibri" w:cs="Calibri"/>
          <w:b w:val="1"/>
          <w:bCs w:val="1"/>
          <w:noProof w:val="0"/>
          <w:sz w:val="24"/>
          <w:szCs w:val="24"/>
          <w:lang w:val="en-US"/>
        </w:rPr>
        <w:t xml:space="preserve"> </w:t>
      </w:r>
      <w:r w:rsidRPr="138B523D" w:rsidR="36CA1E5C">
        <w:rPr>
          <w:rFonts w:ascii="Calibri" w:hAnsi="Calibri" w:eastAsia="Calibri" w:cs="Calibri"/>
          <w:b w:val="1"/>
          <w:bCs w:val="1"/>
          <w:i w:val="0"/>
          <w:iCs w:val="0"/>
          <w:caps w:val="0"/>
          <w:smallCaps w:val="0"/>
          <w:noProof w:val="0"/>
          <w:color w:val="374151"/>
          <w:sz w:val="24"/>
          <w:szCs w:val="24"/>
          <w:lang w:val="en-US"/>
        </w:rPr>
        <w:t>[Company Name] HR Staffing Plan</w:t>
      </w:r>
    </w:p>
    <w:p w:rsidR="36CA1E5C" w:rsidRDefault="36CA1E5C" w14:paraId="2AD9045E" w14:textId="6F2F6E2F">
      <w:r w:rsidRPr="138B523D" w:rsidR="36CA1E5C">
        <w:rPr>
          <w:rFonts w:ascii="Calibri" w:hAnsi="Calibri" w:eastAsia="Calibri" w:cs="Calibri"/>
          <w:b w:val="1"/>
          <w:bCs w:val="1"/>
          <w:i w:val="0"/>
          <w:iCs w:val="0"/>
          <w:caps w:val="0"/>
          <w:smallCaps w:val="0"/>
          <w:noProof w:val="0"/>
          <w:color w:val="374151"/>
          <w:sz w:val="24"/>
          <w:szCs w:val="24"/>
          <w:lang w:val="en-US"/>
        </w:rPr>
        <w:t>Department:</w:t>
      </w:r>
      <w:r w:rsidRPr="138B523D" w:rsidR="36CA1E5C">
        <w:rPr>
          <w:rFonts w:ascii="Calibri" w:hAnsi="Calibri" w:eastAsia="Calibri" w:cs="Calibri"/>
          <w:b w:val="0"/>
          <w:bCs w:val="0"/>
          <w:i w:val="0"/>
          <w:iCs w:val="0"/>
          <w:caps w:val="0"/>
          <w:smallCaps w:val="0"/>
          <w:noProof w:val="0"/>
          <w:color w:val="374151"/>
          <w:sz w:val="24"/>
          <w:szCs w:val="24"/>
          <w:lang w:val="en-US"/>
        </w:rPr>
        <w:t xml:space="preserve"> Human Resources Reporting to: Chief HR Officer</w:t>
      </w:r>
    </w:p>
    <w:p w:rsidR="36CA1E5C" w:rsidP="138B523D" w:rsidRDefault="36CA1E5C" w14:paraId="3FF617A1" w14:textId="6D9F28D8">
      <w:p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1"/>
          <w:bCs w:val="1"/>
          <w:i w:val="0"/>
          <w:iCs w:val="0"/>
          <w:caps w:val="0"/>
          <w:smallCaps w:val="0"/>
          <w:noProof w:val="0"/>
          <w:color w:val="374151"/>
          <w:sz w:val="24"/>
          <w:szCs w:val="24"/>
          <w:lang w:val="en-US"/>
        </w:rPr>
        <w:t xml:space="preserve">Objective: </w:t>
      </w:r>
      <w:r w:rsidRPr="138B523D" w:rsidR="36CA1E5C">
        <w:rPr>
          <w:rFonts w:ascii="Calibri" w:hAnsi="Calibri" w:eastAsia="Calibri" w:cs="Calibri"/>
          <w:b w:val="0"/>
          <w:bCs w:val="0"/>
          <w:i w:val="0"/>
          <w:iCs w:val="0"/>
          <w:caps w:val="0"/>
          <w:smallCaps w:val="0"/>
          <w:noProof w:val="0"/>
          <w:color w:val="374151"/>
          <w:sz w:val="24"/>
          <w:szCs w:val="24"/>
          <w:lang w:val="en-US"/>
        </w:rPr>
        <w:t>The objective of this HR staffing plan is to ensure that the HR department is adequately staffed to support the organization's business objectives, and to provide a framework for identifying and addressing staffing needs.</w:t>
      </w:r>
    </w:p>
    <w:p w:rsidR="36CA1E5C" w:rsidRDefault="36CA1E5C" w14:paraId="56D6EF18" w14:textId="529B8C5C">
      <w:r w:rsidRPr="138B523D" w:rsidR="36CA1E5C">
        <w:rPr>
          <w:rFonts w:ascii="Calibri" w:hAnsi="Calibri" w:eastAsia="Calibri" w:cs="Calibri"/>
          <w:b w:val="1"/>
          <w:bCs w:val="1"/>
          <w:i w:val="0"/>
          <w:iCs w:val="0"/>
          <w:caps w:val="0"/>
          <w:smallCaps w:val="0"/>
          <w:noProof w:val="0"/>
          <w:color w:val="374151"/>
          <w:sz w:val="24"/>
          <w:szCs w:val="24"/>
          <w:lang w:val="en-US"/>
        </w:rPr>
        <w:t xml:space="preserve">Current Staffing: </w:t>
      </w:r>
      <w:r w:rsidRPr="138B523D" w:rsidR="36CA1E5C">
        <w:rPr>
          <w:rFonts w:ascii="Calibri" w:hAnsi="Calibri" w:eastAsia="Calibri" w:cs="Calibri"/>
          <w:b w:val="0"/>
          <w:bCs w:val="0"/>
          <w:i w:val="0"/>
          <w:iCs w:val="0"/>
          <w:caps w:val="0"/>
          <w:smallCaps w:val="0"/>
          <w:noProof w:val="0"/>
          <w:color w:val="374151"/>
          <w:sz w:val="24"/>
          <w:szCs w:val="24"/>
          <w:lang w:val="en-US"/>
        </w:rPr>
        <w:t>[List the current staff members in the HR department, their roles, and their responsibilities.]</w:t>
      </w:r>
    </w:p>
    <w:p w:rsidR="36CA1E5C" w:rsidRDefault="36CA1E5C" w14:paraId="4E35CA1B" w14:textId="10ECD1A2">
      <w:r w:rsidRPr="138B523D" w:rsidR="36CA1E5C">
        <w:rPr>
          <w:rFonts w:ascii="Calibri" w:hAnsi="Calibri" w:eastAsia="Calibri" w:cs="Calibri"/>
          <w:b w:val="1"/>
          <w:bCs w:val="1"/>
          <w:i w:val="0"/>
          <w:iCs w:val="0"/>
          <w:caps w:val="0"/>
          <w:smallCaps w:val="0"/>
          <w:noProof w:val="0"/>
          <w:color w:val="374151"/>
          <w:sz w:val="24"/>
          <w:szCs w:val="24"/>
          <w:lang w:val="en-US"/>
        </w:rPr>
        <w:t>Roles and Responsibilities:</w:t>
      </w:r>
      <w:r w:rsidRPr="138B523D" w:rsidR="36CA1E5C">
        <w:rPr>
          <w:rFonts w:ascii="Calibri" w:hAnsi="Calibri" w:eastAsia="Calibri" w:cs="Calibri"/>
          <w:b w:val="0"/>
          <w:bCs w:val="0"/>
          <w:i w:val="0"/>
          <w:iCs w:val="0"/>
          <w:caps w:val="0"/>
          <w:smallCaps w:val="0"/>
          <w:noProof w:val="0"/>
          <w:color w:val="374151"/>
          <w:sz w:val="24"/>
          <w:szCs w:val="24"/>
          <w:lang w:val="en-US"/>
        </w:rPr>
        <w:t xml:space="preserve"> [Outline the roles and responsibilities of each HR staff member. Be specific about their duties and the skills </w:t>
      </w:r>
      <w:r w:rsidRPr="138B523D" w:rsidR="36CA1E5C">
        <w:rPr>
          <w:rFonts w:ascii="Calibri" w:hAnsi="Calibri" w:eastAsia="Calibri" w:cs="Calibri"/>
          <w:b w:val="0"/>
          <w:bCs w:val="0"/>
          <w:i w:val="0"/>
          <w:iCs w:val="0"/>
          <w:caps w:val="0"/>
          <w:smallCaps w:val="0"/>
          <w:noProof w:val="0"/>
          <w:color w:val="374151"/>
          <w:sz w:val="24"/>
          <w:szCs w:val="24"/>
          <w:lang w:val="en-US"/>
        </w:rPr>
        <w:t>required</w:t>
      </w:r>
      <w:r w:rsidRPr="138B523D" w:rsidR="36CA1E5C">
        <w:rPr>
          <w:rFonts w:ascii="Calibri" w:hAnsi="Calibri" w:eastAsia="Calibri" w:cs="Calibri"/>
          <w:b w:val="0"/>
          <w:bCs w:val="0"/>
          <w:i w:val="0"/>
          <w:iCs w:val="0"/>
          <w:caps w:val="0"/>
          <w:smallCaps w:val="0"/>
          <w:noProof w:val="0"/>
          <w:color w:val="374151"/>
          <w:sz w:val="24"/>
          <w:szCs w:val="24"/>
          <w:lang w:val="en-US"/>
        </w:rPr>
        <w:t xml:space="preserve"> to perform them. Consider including the following roles and responsibilities:]</w:t>
      </w:r>
    </w:p>
    <w:p w:rsidR="36CA1E5C" w:rsidP="138B523D" w:rsidRDefault="36CA1E5C" w14:paraId="4DA73C98" w14:textId="5A298953">
      <w:pPr>
        <w:pStyle w:val="ListParagraph"/>
        <w:numPr>
          <w:ilvl w:val="0"/>
          <w:numId w:val="11"/>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HR Manager: Responsible for managing the HR department and ensuring that it is aligned with the organization's business objectives. This includes overseeing recruitment, employee relations, benefits, and training and development programs.</w:t>
      </w:r>
    </w:p>
    <w:p w:rsidR="36CA1E5C" w:rsidP="138B523D" w:rsidRDefault="36CA1E5C" w14:paraId="6BD984B8" w14:textId="6F8968B2">
      <w:pPr>
        <w:pStyle w:val="ListParagraph"/>
        <w:numPr>
          <w:ilvl w:val="0"/>
          <w:numId w:val="11"/>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Recruitment Specialist: Responsible for developing and executing the organization's recruitment strategy. This includes identifying job vacancies, sourcing and screening candidates, conducting interviews, and making job offers.</w:t>
      </w:r>
    </w:p>
    <w:p w:rsidR="36CA1E5C" w:rsidP="138B523D" w:rsidRDefault="36CA1E5C" w14:paraId="7E4F7944" w14:textId="70339F03">
      <w:pPr>
        <w:pStyle w:val="ListParagraph"/>
        <w:numPr>
          <w:ilvl w:val="0"/>
          <w:numId w:val="11"/>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Employee Relations Specialist: Responsible for managing the employee relations function. This includes handling employee complaints, providing guidance on HR policies and procedures, and working with managers to address performance and conduct issues.</w:t>
      </w:r>
    </w:p>
    <w:p w:rsidR="36CA1E5C" w:rsidP="138B523D" w:rsidRDefault="36CA1E5C" w14:paraId="74FE8015" w14:textId="5C8D3C58">
      <w:pPr>
        <w:pStyle w:val="ListParagraph"/>
        <w:numPr>
          <w:ilvl w:val="0"/>
          <w:numId w:val="11"/>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Benefits Specialist: Responsible for managing the organization's employee benefits program. This includes selecting and administering benefit plans, providing guidance on benefit options, and ensuring compliance with applicable regulations.</w:t>
      </w:r>
    </w:p>
    <w:p w:rsidR="36CA1E5C" w:rsidP="138B523D" w:rsidRDefault="36CA1E5C" w14:paraId="70A75283" w14:textId="6B87699F">
      <w:pPr>
        <w:pStyle w:val="ListParagraph"/>
        <w:numPr>
          <w:ilvl w:val="0"/>
          <w:numId w:val="11"/>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Training and Development Specialist: Responsible for developing and implementing the organization's training and development programs. This includes identifying training needs, designing and delivering training programs, and measuring the effectiveness of training initiatives.</w:t>
      </w:r>
    </w:p>
    <w:p w:rsidR="36CA1E5C" w:rsidRDefault="36CA1E5C" w14:paraId="1BA7849F" w14:textId="4617E262">
      <w:r w:rsidRPr="138B523D" w:rsidR="36CA1E5C">
        <w:rPr>
          <w:rFonts w:ascii="Calibri" w:hAnsi="Calibri" w:eastAsia="Calibri" w:cs="Calibri"/>
          <w:b w:val="1"/>
          <w:bCs w:val="1"/>
          <w:i w:val="0"/>
          <w:iCs w:val="0"/>
          <w:caps w:val="0"/>
          <w:smallCaps w:val="0"/>
          <w:noProof w:val="0"/>
          <w:color w:val="374151"/>
          <w:sz w:val="24"/>
          <w:szCs w:val="24"/>
          <w:lang w:val="en-US"/>
        </w:rPr>
        <w:t xml:space="preserve">Recruitment Strategy: </w:t>
      </w:r>
      <w:r w:rsidRPr="138B523D" w:rsidR="36CA1E5C">
        <w:rPr>
          <w:rFonts w:ascii="Calibri" w:hAnsi="Calibri" w:eastAsia="Calibri" w:cs="Calibri"/>
          <w:b w:val="0"/>
          <w:bCs w:val="0"/>
          <w:i w:val="0"/>
          <w:iCs w:val="0"/>
          <w:caps w:val="0"/>
          <w:smallCaps w:val="0"/>
          <w:noProof w:val="0"/>
          <w:color w:val="374151"/>
          <w:sz w:val="24"/>
          <w:szCs w:val="24"/>
          <w:lang w:val="en-US"/>
        </w:rPr>
        <w:t>[Outline the organization's recruitment strategy for HR staff. Include information on where and how the organization will source candidates, the selection criteria used to evaluate candidates, and the timeline for recruitment. Consider the following elements:]</w:t>
      </w:r>
    </w:p>
    <w:p w:rsidR="36CA1E5C" w:rsidP="138B523D" w:rsidRDefault="36CA1E5C" w14:paraId="46E21ADF" w14:textId="0278F59C">
      <w:pPr>
        <w:pStyle w:val="ListParagraph"/>
        <w:numPr>
          <w:ilvl w:val="0"/>
          <w:numId w:val="12"/>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 xml:space="preserve">Recruitment Sources: </w:t>
      </w:r>
      <w:r w:rsidRPr="138B523D" w:rsidR="36CA1E5C">
        <w:rPr>
          <w:rFonts w:ascii="Calibri" w:hAnsi="Calibri" w:eastAsia="Calibri" w:cs="Calibri"/>
          <w:b w:val="0"/>
          <w:bCs w:val="0"/>
          <w:i w:val="0"/>
          <w:iCs w:val="0"/>
          <w:caps w:val="0"/>
          <w:smallCaps w:val="0"/>
          <w:noProof w:val="0"/>
          <w:color w:val="374151"/>
          <w:sz w:val="24"/>
          <w:szCs w:val="24"/>
          <w:lang w:val="en-US"/>
        </w:rPr>
        <w:t>Identify</w:t>
      </w:r>
      <w:r w:rsidRPr="138B523D" w:rsidR="36CA1E5C">
        <w:rPr>
          <w:rFonts w:ascii="Calibri" w:hAnsi="Calibri" w:eastAsia="Calibri" w:cs="Calibri"/>
          <w:b w:val="0"/>
          <w:bCs w:val="0"/>
          <w:i w:val="0"/>
          <w:iCs w:val="0"/>
          <w:caps w:val="0"/>
          <w:smallCaps w:val="0"/>
          <w:noProof w:val="0"/>
          <w:color w:val="374151"/>
          <w:sz w:val="24"/>
          <w:szCs w:val="24"/>
          <w:lang w:val="en-US"/>
        </w:rPr>
        <w:t xml:space="preserve"> where the organization will source HR candidates from, such as job boards, professional associations, or employee referrals.</w:t>
      </w:r>
    </w:p>
    <w:p w:rsidR="36CA1E5C" w:rsidP="138B523D" w:rsidRDefault="36CA1E5C" w14:paraId="5E25A704" w14:textId="20CCF0FF">
      <w:pPr>
        <w:pStyle w:val="ListParagraph"/>
        <w:numPr>
          <w:ilvl w:val="0"/>
          <w:numId w:val="12"/>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Selection Criteria: Outline the selection criteria for HR candidates, such as education, experience, and relevant skills. Consider using behavioral interviewing techniques to assess candidates' competencies.</w:t>
      </w:r>
    </w:p>
    <w:p w:rsidR="36CA1E5C" w:rsidP="138B523D" w:rsidRDefault="36CA1E5C" w14:paraId="540C75FA" w14:textId="72CB35F1">
      <w:pPr>
        <w:pStyle w:val="ListParagraph"/>
        <w:numPr>
          <w:ilvl w:val="0"/>
          <w:numId w:val="12"/>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 xml:space="preserve">Recruitment Timeline: </w:t>
      </w:r>
      <w:r w:rsidRPr="138B523D" w:rsidR="36CA1E5C">
        <w:rPr>
          <w:rFonts w:ascii="Calibri" w:hAnsi="Calibri" w:eastAsia="Calibri" w:cs="Calibri"/>
          <w:b w:val="0"/>
          <w:bCs w:val="0"/>
          <w:i w:val="0"/>
          <w:iCs w:val="0"/>
          <w:caps w:val="0"/>
          <w:smallCaps w:val="0"/>
          <w:noProof w:val="0"/>
          <w:color w:val="374151"/>
          <w:sz w:val="24"/>
          <w:szCs w:val="24"/>
          <w:lang w:val="en-US"/>
        </w:rPr>
        <w:t>Establish</w:t>
      </w:r>
      <w:r w:rsidRPr="138B523D" w:rsidR="36CA1E5C">
        <w:rPr>
          <w:rFonts w:ascii="Calibri" w:hAnsi="Calibri" w:eastAsia="Calibri" w:cs="Calibri"/>
          <w:b w:val="0"/>
          <w:bCs w:val="0"/>
          <w:i w:val="0"/>
          <w:iCs w:val="0"/>
          <w:caps w:val="0"/>
          <w:smallCaps w:val="0"/>
          <w:noProof w:val="0"/>
          <w:color w:val="374151"/>
          <w:sz w:val="24"/>
          <w:szCs w:val="24"/>
          <w:lang w:val="en-US"/>
        </w:rPr>
        <w:t xml:space="preserve"> a timeline for the recruitment process, including key milestones such as application deadlines, interview dates, and job offer dates.</w:t>
      </w:r>
    </w:p>
    <w:p w:rsidR="36CA1E5C" w:rsidRDefault="36CA1E5C" w14:paraId="39B7BC77" w14:textId="23F1B2CD">
      <w:r w:rsidRPr="138B523D" w:rsidR="36CA1E5C">
        <w:rPr>
          <w:rFonts w:ascii="Calibri" w:hAnsi="Calibri" w:eastAsia="Calibri" w:cs="Calibri"/>
          <w:b w:val="1"/>
          <w:bCs w:val="1"/>
          <w:i w:val="0"/>
          <w:iCs w:val="0"/>
          <w:caps w:val="0"/>
          <w:smallCaps w:val="0"/>
          <w:noProof w:val="0"/>
          <w:color w:val="374151"/>
          <w:sz w:val="24"/>
          <w:szCs w:val="24"/>
          <w:lang w:val="en-US"/>
        </w:rPr>
        <w:t xml:space="preserve">Training and Development: </w:t>
      </w:r>
      <w:r w:rsidRPr="138B523D" w:rsidR="36CA1E5C">
        <w:rPr>
          <w:rFonts w:ascii="Calibri" w:hAnsi="Calibri" w:eastAsia="Calibri" w:cs="Calibri"/>
          <w:b w:val="0"/>
          <w:bCs w:val="0"/>
          <w:i w:val="0"/>
          <w:iCs w:val="0"/>
          <w:caps w:val="0"/>
          <w:smallCaps w:val="0"/>
          <w:noProof w:val="0"/>
          <w:color w:val="374151"/>
          <w:sz w:val="24"/>
          <w:szCs w:val="24"/>
          <w:lang w:val="en-US"/>
        </w:rPr>
        <w:t>[Outline the organization's training and development strategy for HR staff. Include information on the types of training and development opportunities available, how they will be provided, and how their effectiveness will be measured. Consider the following elements:]</w:t>
      </w:r>
    </w:p>
    <w:p w:rsidR="36CA1E5C" w:rsidP="138B523D" w:rsidRDefault="36CA1E5C" w14:paraId="2E955D66" w14:textId="534B21B9">
      <w:pPr>
        <w:pStyle w:val="ListParagraph"/>
        <w:numPr>
          <w:ilvl w:val="0"/>
          <w:numId w:val="13"/>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 xml:space="preserve">Training and Development Opportunities: </w:t>
      </w:r>
      <w:r w:rsidRPr="138B523D" w:rsidR="36CA1E5C">
        <w:rPr>
          <w:rFonts w:ascii="Calibri" w:hAnsi="Calibri" w:eastAsia="Calibri" w:cs="Calibri"/>
          <w:b w:val="0"/>
          <w:bCs w:val="0"/>
          <w:i w:val="0"/>
          <w:iCs w:val="0"/>
          <w:caps w:val="0"/>
          <w:smallCaps w:val="0"/>
          <w:noProof w:val="0"/>
          <w:color w:val="374151"/>
          <w:sz w:val="24"/>
          <w:szCs w:val="24"/>
          <w:lang w:val="en-US"/>
        </w:rPr>
        <w:t>Identify</w:t>
      </w:r>
      <w:r w:rsidRPr="138B523D" w:rsidR="36CA1E5C">
        <w:rPr>
          <w:rFonts w:ascii="Calibri" w:hAnsi="Calibri" w:eastAsia="Calibri" w:cs="Calibri"/>
          <w:b w:val="0"/>
          <w:bCs w:val="0"/>
          <w:i w:val="0"/>
          <w:iCs w:val="0"/>
          <w:caps w:val="0"/>
          <w:smallCaps w:val="0"/>
          <w:noProof w:val="0"/>
          <w:color w:val="374151"/>
          <w:sz w:val="24"/>
          <w:szCs w:val="24"/>
          <w:lang w:val="en-US"/>
        </w:rPr>
        <w:t xml:space="preserve"> the types of training and development opportunities available to HR staff, such as mentoring, job shadowing, or formal training courses.</w:t>
      </w:r>
    </w:p>
    <w:p w:rsidR="36CA1E5C" w:rsidP="138B523D" w:rsidRDefault="36CA1E5C" w14:paraId="40D38C8F" w14:textId="56C1D3E3">
      <w:pPr>
        <w:pStyle w:val="ListParagraph"/>
        <w:numPr>
          <w:ilvl w:val="0"/>
          <w:numId w:val="13"/>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Training and Development Delivery: Outline how training and development opportunities will be delivered, such as online training modules or in-person workshops.</w:t>
      </w:r>
    </w:p>
    <w:p w:rsidR="36CA1E5C" w:rsidP="138B523D" w:rsidRDefault="36CA1E5C" w14:paraId="7BFFAFF9" w14:textId="0801C8CF">
      <w:pPr>
        <w:pStyle w:val="ListParagraph"/>
        <w:numPr>
          <w:ilvl w:val="0"/>
          <w:numId w:val="13"/>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 xml:space="preserve">Effectiveness Measurement: </w:t>
      </w:r>
      <w:r w:rsidRPr="138B523D" w:rsidR="36CA1E5C">
        <w:rPr>
          <w:rFonts w:ascii="Calibri" w:hAnsi="Calibri" w:eastAsia="Calibri" w:cs="Calibri"/>
          <w:b w:val="0"/>
          <w:bCs w:val="0"/>
          <w:i w:val="0"/>
          <w:iCs w:val="0"/>
          <w:caps w:val="0"/>
          <w:smallCaps w:val="0"/>
          <w:noProof w:val="0"/>
          <w:color w:val="374151"/>
          <w:sz w:val="24"/>
          <w:szCs w:val="24"/>
          <w:lang w:val="en-US"/>
        </w:rPr>
        <w:t>Establish</w:t>
      </w:r>
      <w:r w:rsidRPr="138B523D" w:rsidR="36CA1E5C">
        <w:rPr>
          <w:rFonts w:ascii="Calibri" w:hAnsi="Calibri" w:eastAsia="Calibri" w:cs="Calibri"/>
          <w:b w:val="0"/>
          <w:bCs w:val="0"/>
          <w:i w:val="0"/>
          <w:iCs w:val="0"/>
          <w:caps w:val="0"/>
          <w:smallCaps w:val="0"/>
          <w:noProof w:val="0"/>
          <w:color w:val="374151"/>
          <w:sz w:val="24"/>
          <w:szCs w:val="24"/>
          <w:lang w:val="en-US"/>
        </w:rPr>
        <w:t xml:space="preserve"> metrics for measuring the effectiveness of training and development programs, such as employee satisfaction surveys, performance evaluations, or skills assessments.</w:t>
      </w:r>
    </w:p>
    <w:p w:rsidR="36CA1E5C" w:rsidRDefault="36CA1E5C" w14:paraId="54AA7B87" w14:textId="3B8E21A6">
      <w:r w:rsidRPr="138B523D" w:rsidR="36CA1E5C">
        <w:rPr>
          <w:rFonts w:ascii="Calibri" w:hAnsi="Calibri" w:eastAsia="Calibri" w:cs="Calibri"/>
          <w:b w:val="1"/>
          <w:bCs w:val="1"/>
          <w:i w:val="0"/>
          <w:iCs w:val="0"/>
          <w:caps w:val="0"/>
          <w:smallCaps w:val="0"/>
          <w:noProof w:val="0"/>
          <w:color w:val="374151"/>
          <w:sz w:val="24"/>
          <w:szCs w:val="24"/>
          <w:lang w:val="en-US"/>
        </w:rPr>
        <w:t xml:space="preserve">Succession Planning: </w:t>
      </w:r>
      <w:r w:rsidRPr="138B523D" w:rsidR="36CA1E5C">
        <w:rPr>
          <w:rFonts w:ascii="Calibri" w:hAnsi="Calibri" w:eastAsia="Calibri" w:cs="Calibri"/>
          <w:b w:val="0"/>
          <w:bCs w:val="0"/>
          <w:i w:val="0"/>
          <w:iCs w:val="0"/>
          <w:caps w:val="0"/>
          <w:smallCaps w:val="0"/>
          <w:noProof w:val="0"/>
          <w:color w:val="374151"/>
          <w:sz w:val="24"/>
          <w:szCs w:val="24"/>
          <w:lang w:val="en-US"/>
        </w:rPr>
        <w:t xml:space="preserve">[Outline the organization's succession planning strategy for HR staff. Include information on how key positions will be </w:t>
      </w:r>
      <w:r w:rsidRPr="138B523D" w:rsidR="36CA1E5C">
        <w:rPr>
          <w:rFonts w:ascii="Calibri" w:hAnsi="Calibri" w:eastAsia="Calibri" w:cs="Calibri"/>
          <w:b w:val="0"/>
          <w:bCs w:val="0"/>
          <w:i w:val="0"/>
          <w:iCs w:val="0"/>
          <w:caps w:val="0"/>
          <w:smallCaps w:val="0"/>
          <w:noProof w:val="0"/>
          <w:color w:val="374151"/>
          <w:sz w:val="24"/>
          <w:szCs w:val="24"/>
          <w:lang w:val="en-US"/>
        </w:rPr>
        <w:t>identified</w:t>
      </w:r>
      <w:r w:rsidRPr="138B523D" w:rsidR="36CA1E5C">
        <w:rPr>
          <w:rFonts w:ascii="Calibri" w:hAnsi="Calibri" w:eastAsia="Calibri" w:cs="Calibri"/>
          <w:b w:val="0"/>
          <w:bCs w:val="0"/>
          <w:i w:val="0"/>
          <w:iCs w:val="0"/>
          <w:caps w:val="0"/>
          <w:smallCaps w:val="0"/>
          <w:noProof w:val="0"/>
          <w:color w:val="374151"/>
          <w:sz w:val="24"/>
          <w:szCs w:val="24"/>
          <w:lang w:val="en-US"/>
        </w:rPr>
        <w:t>, how potential successors will be evaluated and developed, and how succession plans will be reviewed and updated. Consider the following elements:]</w:t>
      </w:r>
    </w:p>
    <w:p w:rsidR="36CA1E5C" w:rsidP="138B523D" w:rsidRDefault="36CA1E5C" w14:paraId="5122B792" w14:textId="70C15976">
      <w:pPr>
        <w:pStyle w:val="ListParagraph"/>
        <w:numPr>
          <w:ilvl w:val="0"/>
          <w:numId w:val="14"/>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 xml:space="preserve">Key Positions: </w:t>
      </w:r>
      <w:r w:rsidRPr="138B523D" w:rsidR="36CA1E5C">
        <w:rPr>
          <w:rFonts w:ascii="Calibri" w:hAnsi="Calibri" w:eastAsia="Calibri" w:cs="Calibri"/>
          <w:b w:val="0"/>
          <w:bCs w:val="0"/>
          <w:i w:val="0"/>
          <w:iCs w:val="0"/>
          <w:caps w:val="0"/>
          <w:smallCaps w:val="0"/>
          <w:noProof w:val="0"/>
          <w:color w:val="374151"/>
          <w:sz w:val="24"/>
          <w:szCs w:val="24"/>
          <w:lang w:val="en-US"/>
        </w:rPr>
        <w:t>Identify</w:t>
      </w:r>
      <w:r w:rsidRPr="138B523D" w:rsidR="36CA1E5C">
        <w:rPr>
          <w:rFonts w:ascii="Calibri" w:hAnsi="Calibri" w:eastAsia="Calibri" w:cs="Calibri"/>
          <w:b w:val="0"/>
          <w:bCs w:val="0"/>
          <w:i w:val="0"/>
          <w:iCs w:val="0"/>
          <w:caps w:val="0"/>
          <w:smallCaps w:val="0"/>
          <w:noProof w:val="0"/>
          <w:color w:val="374151"/>
          <w:sz w:val="24"/>
          <w:szCs w:val="24"/>
          <w:lang w:val="en-US"/>
        </w:rPr>
        <w:t xml:space="preserve"> key HR positions that require succession planning, such as the HR Manager or Recruitment Specialist.</w:t>
      </w:r>
    </w:p>
    <w:p w:rsidR="36CA1E5C" w:rsidP="138B523D" w:rsidRDefault="36CA1E5C" w14:paraId="729D1AAB" w14:textId="2DC88CEC">
      <w:pPr>
        <w:pStyle w:val="ListParagraph"/>
        <w:numPr>
          <w:ilvl w:val="0"/>
          <w:numId w:val="14"/>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 xml:space="preserve">Succession Planning Process: </w:t>
      </w:r>
      <w:r w:rsidRPr="138B523D" w:rsidR="36CA1E5C">
        <w:rPr>
          <w:rFonts w:ascii="Calibri" w:hAnsi="Calibri" w:eastAsia="Calibri" w:cs="Calibri"/>
          <w:b w:val="0"/>
          <w:bCs w:val="0"/>
          <w:i w:val="0"/>
          <w:iCs w:val="0"/>
          <w:caps w:val="0"/>
          <w:smallCaps w:val="0"/>
          <w:noProof w:val="0"/>
          <w:color w:val="374151"/>
          <w:sz w:val="24"/>
          <w:szCs w:val="24"/>
          <w:lang w:val="en-US"/>
        </w:rPr>
        <w:t>Establish</w:t>
      </w:r>
      <w:r w:rsidRPr="138B523D" w:rsidR="36CA1E5C">
        <w:rPr>
          <w:rFonts w:ascii="Calibri" w:hAnsi="Calibri" w:eastAsia="Calibri" w:cs="Calibri"/>
          <w:b w:val="0"/>
          <w:bCs w:val="0"/>
          <w:i w:val="0"/>
          <w:iCs w:val="0"/>
          <w:caps w:val="0"/>
          <w:smallCaps w:val="0"/>
          <w:noProof w:val="0"/>
          <w:color w:val="374151"/>
          <w:sz w:val="24"/>
          <w:szCs w:val="24"/>
          <w:lang w:val="en-US"/>
        </w:rPr>
        <w:t xml:space="preserve"> a process for </w:t>
      </w:r>
      <w:r w:rsidRPr="138B523D" w:rsidR="36CA1E5C">
        <w:rPr>
          <w:rFonts w:ascii="Calibri" w:hAnsi="Calibri" w:eastAsia="Calibri" w:cs="Calibri"/>
          <w:b w:val="0"/>
          <w:bCs w:val="0"/>
          <w:i w:val="0"/>
          <w:iCs w:val="0"/>
          <w:caps w:val="0"/>
          <w:smallCaps w:val="0"/>
          <w:noProof w:val="0"/>
          <w:color w:val="374151"/>
          <w:sz w:val="24"/>
          <w:szCs w:val="24"/>
          <w:lang w:val="en-US"/>
        </w:rPr>
        <w:t>identifying</w:t>
      </w:r>
      <w:r w:rsidRPr="138B523D" w:rsidR="36CA1E5C">
        <w:rPr>
          <w:rFonts w:ascii="Calibri" w:hAnsi="Calibri" w:eastAsia="Calibri" w:cs="Calibri"/>
          <w:b w:val="0"/>
          <w:bCs w:val="0"/>
          <w:i w:val="0"/>
          <w:iCs w:val="0"/>
          <w:caps w:val="0"/>
          <w:smallCaps w:val="0"/>
          <w:noProof w:val="0"/>
          <w:color w:val="374151"/>
          <w:sz w:val="24"/>
          <w:szCs w:val="24"/>
          <w:lang w:val="en-US"/>
        </w:rPr>
        <w:t xml:space="preserve"> potential successors for key positions, such as conducting talent reviews or creating development plans.</w:t>
      </w:r>
    </w:p>
    <w:p w:rsidR="36CA1E5C" w:rsidP="138B523D" w:rsidRDefault="36CA1E5C" w14:paraId="18962BA3" w14:textId="1C1F1B4B">
      <w:pPr>
        <w:pStyle w:val="ListParagraph"/>
        <w:numPr>
          <w:ilvl w:val="0"/>
          <w:numId w:val="14"/>
        </w:numPr>
        <w:rPr>
          <w:rFonts w:ascii="Calibri" w:hAnsi="Calibri" w:eastAsia="Calibri" w:cs="Calibri"/>
          <w:b w:val="0"/>
          <w:bCs w:val="0"/>
          <w:i w:val="0"/>
          <w:iCs w:val="0"/>
          <w:caps w:val="0"/>
          <w:smallCaps w:val="0"/>
          <w:noProof w:val="0"/>
          <w:color w:val="374151"/>
          <w:sz w:val="24"/>
          <w:szCs w:val="24"/>
          <w:lang w:val="en-US"/>
        </w:rPr>
      </w:pPr>
      <w:r w:rsidRPr="138B523D" w:rsidR="36CA1E5C">
        <w:rPr>
          <w:rFonts w:ascii="Calibri" w:hAnsi="Calibri" w:eastAsia="Calibri" w:cs="Calibri"/>
          <w:b w:val="0"/>
          <w:bCs w:val="0"/>
          <w:i w:val="0"/>
          <w:iCs w:val="0"/>
          <w:caps w:val="0"/>
          <w:smallCaps w:val="0"/>
          <w:noProof w:val="0"/>
          <w:color w:val="374151"/>
          <w:sz w:val="24"/>
          <w:szCs w:val="24"/>
          <w:lang w:val="en-US"/>
        </w:rPr>
        <w:t xml:space="preserve">Succession Planning Review: Regularly review and update succession plans to ensure they </w:t>
      </w:r>
      <w:r w:rsidRPr="138B523D" w:rsidR="36CA1E5C">
        <w:rPr>
          <w:rFonts w:ascii="Calibri" w:hAnsi="Calibri" w:eastAsia="Calibri" w:cs="Calibri"/>
          <w:b w:val="0"/>
          <w:bCs w:val="0"/>
          <w:i w:val="0"/>
          <w:iCs w:val="0"/>
          <w:caps w:val="0"/>
          <w:smallCaps w:val="0"/>
          <w:noProof w:val="0"/>
          <w:color w:val="374151"/>
          <w:sz w:val="24"/>
          <w:szCs w:val="24"/>
          <w:lang w:val="en-US"/>
        </w:rPr>
        <w:t>remain</w:t>
      </w:r>
      <w:r w:rsidRPr="138B523D" w:rsidR="36CA1E5C">
        <w:rPr>
          <w:rFonts w:ascii="Calibri" w:hAnsi="Calibri" w:eastAsia="Calibri" w:cs="Calibri"/>
          <w:b w:val="0"/>
          <w:bCs w:val="0"/>
          <w:i w:val="0"/>
          <w:iCs w:val="0"/>
          <w:caps w:val="0"/>
          <w:smallCaps w:val="0"/>
          <w:noProof w:val="0"/>
          <w:color w:val="374151"/>
          <w:sz w:val="24"/>
          <w:szCs w:val="24"/>
          <w:lang w:val="en-US"/>
        </w:rPr>
        <w:t xml:space="preserve"> relevant and aligned with the organization's business </w:t>
      </w:r>
      <w:r w:rsidRPr="138B523D" w:rsidR="36CA1E5C">
        <w:rPr>
          <w:rFonts w:ascii="Calibri" w:hAnsi="Calibri" w:eastAsia="Calibri" w:cs="Calibri"/>
          <w:b w:val="0"/>
          <w:bCs w:val="0"/>
          <w:i w:val="0"/>
          <w:iCs w:val="0"/>
          <w:caps w:val="0"/>
          <w:smallCaps w:val="0"/>
          <w:noProof w:val="0"/>
          <w:color w:val="374151"/>
          <w:sz w:val="24"/>
          <w:szCs w:val="24"/>
          <w:lang w:val="en-US"/>
        </w:rPr>
        <w:t>objectives</w:t>
      </w:r>
      <w:r w:rsidRPr="138B523D" w:rsidR="36CA1E5C">
        <w:rPr>
          <w:rFonts w:ascii="Calibri" w:hAnsi="Calibri" w:eastAsia="Calibri" w:cs="Calibri"/>
          <w:b w:val="0"/>
          <w:bCs w:val="0"/>
          <w:i w:val="0"/>
          <w:iCs w:val="0"/>
          <w:caps w:val="0"/>
          <w:smallCaps w:val="0"/>
          <w:noProof w:val="0"/>
          <w:color w:val="374151"/>
          <w:sz w:val="24"/>
          <w:szCs w:val="24"/>
          <w:lang w:val="en-US"/>
        </w:rPr>
        <w:t>.</w:t>
      </w:r>
    </w:p>
    <w:p w:rsidR="36CA1E5C" w:rsidRDefault="36CA1E5C" w14:paraId="50A00128" w14:textId="077A0E62">
      <w:r w:rsidRPr="138B523D" w:rsidR="36CA1E5C">
        <w:rPr>
          <w:rFonts w:ascii="Calibri" w:hAnsi="Calibri" w:eastAsia="Calibri" w:cs="Calibri"/>
          <w:b w:val="1"/>
          <w:bCs w:val="1"/>
          <w:i w:val="0"/>
          <w:iCs w:val="0"/>
          <w:caps w:val="0"/>
          <w:smallCaps w:val="0"/>
          <w:noProof w:val="0"/>
          <w:color w:val="374151"/>
          <w:sz w:val="24"/>
          <w:szCs w:val="24"/>
          <w:lang w:val="en-US"/>
        </w:rPr>
        <w:t xml:space="preserve">Budget and Resource Allocation: </w:t>
      </w:r>
      <w:r w:rsidRPr="138B523D" w:rsidR="36CA1E5C">
        <w:rPr>
          <w:rFonts w:ascii="Calibri" w:hAnsi="Calibri" w:eastAsia="Calibri" w:cs="Calibri"/>
          <w:b w:val="0"/>
          <w:bCs w:val="0"/>
          <w:i w:val="0"/>
          <w:iCs w:val="0"/>
          <w:caps w:val="0"/>
          <w:smallCaps w:val="0"/>
          <w:noProof w:val="0"/>
          <w:color w:val="374151"/>
          <w:sz w:val="24"/>
          <w:szCs w:val="24"/>
          <w:lang w:val="en-US"/>
        </w:rPr>
        <w:t>[Outline the budget and resource allocation for the HR department. Include information on the budget for salaries, benefits, training and development, recruitment</w:t>
      </w:r>
    </w:p>
    <w:p w:rsidR="138B523D" w:rsidP="138B523D" w:rsidRDefault="138B523D" w14:paraId="0F32010E" w14:textId="2261ED8B">
      <w:pPr>
        <w:pStyle w:val="Normal"/>
        <w:rPr>
          <w:rFonts w:ascii="Calibri" w:hAnsi="Calibri" w:eastAsia="Calibri" w:cs="Calibri"/>
          <w:b w:val="1"/>
          <w:bCs w:val="1"/>
          <w:noProof w:val="0"/>
          <w:sz w:val="24"/>
          <w:szCs w:val="24"/>
          <w:lang w:val="en-US"/>
        </w:rPr>
      </w:pPr>
    </w:p>
    <w:p w:rsidR="4473A569" w:rsidP="138B523D" w:rsidRDefault="4473A569" w14:paraId="6AF7C9DE" w14:textId="0123A8CE">
      <w:pPr>
        <w:pStyle w:val="Normal"/>
      </w:pPr>
      <w:r w:rsidRPr="138B523D" w:rsidR="4473A569">
        <w:rPr>
          <w:rFonts w:ascii="Calibri" w:hAnsi="Calibri" w:eastAsia="Calibri" w:cs="Calibri"/>
          <w:b w:val="1"/>
          <w:bCs w:val="1"/>
          <w:noProof w:val="0"/>
          <w:sz w:val="24"/>
          <w:szCs w:val="24"/>
          <w:lang w:val="en-US"/>
        </w:rPr>
        <w:t xml:space="preserve"> </w:t>
      </w:r>
    </w:p>
    <w:p w:rsidR="4473A569" w:rsidP="138B523D" w:rsidRDefault="4473A569" w14:paraId="7C50FDA1" w14:textId="03B717F3">
      <w:pPr>
        <w:pStyle w:val="Normal"/>
      </w:pPr>
      <w:r w:rsidRPr="138B523D" w:rsidR="4473A569">
        <w:rPr>
          <w:rFonts w:ascii="Calibri" w:hAnsi="Calibri" w:eastAsia="Calibri" w:cs="Calibri"/>
          <w:b w:val="1"/>
          <w:bCs w:val="1"/>
          <w:noProof w:val="0"/>
          <w:sz w:val="24"/>
          <w:szCs w:val="24"/>
          <w:lang w:val="en-US"/>
        </w:rPr>
        <w:t xml:space="preserve"> </w:t>
      </w:r>
    </w:p>
    <w:p w:rsidR="4473A569" w:rsidP="138B523D" w:rsidRDefault="4473A569" w14:paraId="0FA4722D" w14:textId="1D6CD315">
      <w:pPr>
        <w:pStyle w:val="Normal"/>
      </w:pPr>
      <w:r w:rsidRPr="138B523D" w:rsidR="4473A569">
        <w:rPr>
          <w:rFonts w:ascii="Calibri" w:hAnsi="Calibri" w:eastAsia="Calibri" w:cs="Calibri"/>
          <w:b w:val="1"/>
          <w:bCs w:val="1"/>
          <w:noProof w:val="0"/>
          <w:sz w:val="24"/>
          <w:szCs w:val="24"/>
          <w:lang w:val="en-US"/>
        </w:rPr>
        <w:t xml:space="preserve"> </w:t>
      </w:r>
    </w:p>
    <w:p w:rsidR="4473A569" w:rsidP="138B523D" w:rsidRDefault="4473A569" w14:paraId="5B742A11" w14:textId="1CF771DC">
      <w:pPr>
        <w:pStyle w:val="Normal"/>
      </w:pPr>
      <w:r w:rsidRPr="138B523D" w:rsidR="4473A569">
        <w:rPr>
          <w:rFonts w:ascii="Calibri" w:hAnsi="Calibri" w:eastAsia="Calibri" w:cs="Calibri"/>
          <w:b w:val="1"/>
          <w:bCs w:val="1"/>
          <w:noProof w:val="0"/>
          <w:sz w:val="24"/>
          <w:szCs w:val="24"/>
          <w:lang w:val="en-US"/>
        </w:rPr>
        <w:t xml:space="preserve"> </w:t>
      </w:r>
    </w:p>
    <w:p w:rsidR="4473A569" w:rsidP="138B523D" w:rsidRDefault="4473A569" w14:paraId="585FBCFF" w14:textId="1495DA18">
      <w:pPr>
        <w:pStyle w:val="Normal"/>
      </w:pPr>
      <w:r w:rsidRPr="138B523D" w:rsidR="4473A569">
        <w:rPr>
          <w:rFonts w:ascii="Calibri" w:hAnsi="Calibri" w:eastAsia="Calibri" w:cs="Calibri"/>
          <w:b w:val="1"/>
          <w:bCs w:val="1"/>
          <w:noProof w:val="0"/>
          <w:sz w:val="24"/>
          <w:szCs w:val="24"/>
          <w:lang w:val="en-US"/>
        </w:rPr>
        <w:t xml:space="preserve"> </w:t>
      </w:r>
    </w:p>
    <w:p w:rsidR="138B523D" w:rsidP="138B523D" w:rsidRDefault="138B523D" w14:paraId="0DBA9F5C" w14:textId="7AE458F5">
      <w:pPr>
        <w:pStyle w:val="Normal"/>
        <w:rPr>
          <w:rFonts w:ascii="Calibri" w:hAnsi="Calibri" w:eastAsia="Calibri" w:cs="Calibri"/>
          <w:b w:val="1"/>
          <w:bCs w:val="1"/>
          <w:noProof w:val="0"/>
          <w:sz w:val="24"/>
          <w:szCs w:val="24"/>
          <w:lang w:val="en-US"/>
        </w:rPr>
      </w:pPr>
    </w:p>
    <w:p w:rsidR="2F153D95" w:rsidP="138B523D" w:rsidRDefault="2F153D95" w14:paraId="344E325D" w14:textId="59ED2B83">
      <w:pPr>
        <w:pStyle w:val="Normal"/>
      </w:pPr>
      <w:r w:rsidRPr="138B523D" w:rsidR="2F153D95">
        <w:rPr>
          <w:rFonts w:ascii="Calibri" w:hAnsi="Calibri" w:eastAsia="Calibri" w:cs="Calibri"/>
          <w:b w:val="1"/>
          <w:bCs w:val="1"/>
          <w:noProof w:val="0"/>
          <w:sz w:val="24"/>
          <w:szCs w:val="24"/>
          <w:lang w:val="en-US"/>
        </w:rPr>
        <w:t xml:space="preserve"> </w:t>
      </w:r>
    </w:p>
    <w:p w:rsidR="2F153D95" w:rsidP="138B523D" w:rsidRDefault="2F153D95" w14:paraId="2CD9EFBC" w14:textId="580344D8">
      <w:pPr>
        <w:pStyle w:val="Normal"/>
      </w:pPr>
      <w:r w:rsidRPr="138B523D" w:rsidR="2F153D95">
        <w:rPr>
          <w:rFonts w:ascii="Calibri" w:hAnsi="Calibri" w:eastAsia="Calibri" w:cs="Calibri"/>
          <w:b w:val="1"/>
          <w:bCs w:val="1"/>
          <w:noProof w:val="0"/>
          <w:sz w:val="24"/>
          <w:szCs w:val="24"/>
          <w:lang w:val="en-US"/>
        </w:rPr>
        <w:t xml:space="preserve"> </w:t>
      </w:r>
    </w:p>
    <w:p w:rsidR="2F153D95" w:rsidP="138B523D" w:rsidRDefault="2F153D95" w14:paraId="2F8D8FE3" w14:textId="23836C4F">
      <w:pPr>
        <w:pStyle w:val="Normal"/>
      </w:pPr>
      <w:r w:rsidRPr="138B523D" w:rsidR="2F153D95">
        <w:rPr>
          <w:rFonts w:ascii="Calibri" w:hAnsi="Calibri" w:eastAsia="Calibri" w:cs="Calibri"/>
          <w:b w:val="1"/>
          <w:bCs w:val="1"/>
          <w:noProof w:val="0"/>
          <w:sz w:val="24"/>
          <w:szCs w:val="24"/>
          <w:lang w:val="en-US"/>
        </w:rPr>
        <w:t xml:space="preserve"> </w:t>
      </w:r>
    </w:p>
    <w:p w:rsidR="2F153D95" w:rsidP="138B523D" w:rsidRDefault="2F153D95" w14:paraId="7B262207" w14:textId="51117B23">
      <w:pPr>
        <w:pStyle w:val="Normal"/>
      </w:pPr>
      <w:r w:rsidRPr="138B523D" w:rsidR="2F153D95">
        <w:rPr>
          <w:rFonts w:ascii="Calibri" w:hAnsi="Calibri" w:eastAsia="Calibri" w:cs="Calibri"/>
          <w:b w:val="1"/>
          <w:bCs w:val="1"/>
          <w:noProof w:val="0"/>
          <w:sz w:val="24"/>
          <w:szCs w:val="24"/>
          <w:lang w:val="en-US"/>
        </w:rPr>
        <w:t xml:space="preserve"> </w:t>
      </w:r>
    </w:p>
    <w:p w:rsidR="2F153D95" w:rsidP="138B523D" w:rsidRDefault="2F153D95" w14:paraId="26065E31" w14:textId="661703A5">
      <w:pPr>
        <w:pStyle w:val="Normal"/>
      </w:pPr>
      <w:r w:rsidRPr="138B523D" w:rsidR="2F153D95">
        <w:rPr>
          <w:rFonts w:ascii="Calibri" w:hAnsi="Calibri" w:eastAsia="Calibri" w:cs="Calibri"/>
          <w:b w:val="1"/>
          <w:bCs w:val="1"/>
          <w:noProof w:val="0"/>
          <w:sz w:val="24"/>
          <w:szCs w:val="24"/>
          <w:lang w:val="en-US"/>
        </w:rPr>
        <w:t xml:space="preserve"> </w:t>
      </w:r>
    </w:p>
    <w:p w:rsidR="2F153D95" w:rsidP="138B523D" w:rsidRDefault="2F153D95" w14:paraId="270F6CEC" w14:textId="2C902A92">
      <w:pPr>
        <w:pStyle w:val="Normal"/>
      </w:pPr>
      <w:r w:rsidRPr="138B523D" w:rsidR="2F153D95">
        <w:rPr>
          <w:rFonts w:ascii="Calibri" w:hAnsi="Calibri" w:eastAsia="Calibri" w:cs="Calibri"/>
          <w:b w:val="1"/>
          <w:bCs w:val="1"/>
          <w:noProof w:val="0"/>
          <w:sz w:val="24"/>
          <w:szCs w:val="24"/>
          <w:lang w:val="en-US"/>
        </w:rPr>
        <w:t xml:space="preserve"> </w:t>
      </w:r>
    </w:p>
    <w:p w:rsidR="2F153D95" w:rsidP="138B523D" w:rsidRDefault="2F153D95" w14:paraId="4CC28F6B" w14:textId="152EA1AE">
      <w:pPr>
        <w:pStyle w:val="Normal"/>
      </w:pPr>
      <w:r w:rsidRPr="138B523D" w:rsidR="2F153D95">
        <w:rPr>
          <w:rFonts w:ascii="Calibri" w:hAnsi="Calibri" w:eastAsia="Calibri" w:cs="Calibri"/>
          <w:b w:val="1"/>
          <w:bCs w:val="1"/>
          <w:noProof w:val="0"/>
          <w:sz w:val="24"/>
          <w:szCs w:val="24"/>
          <w:lang w:val="en-US"/>
        </w:rPr>
        <w:t xml:space="preserve"> </w:t>
      </w:r>
    </w:p>
    <w:p w:rsidR="2F153D95" w:rsidP="138B523D" w:rsidRDefault="2F153D95" w14:paraId="0F91D14E" w14:textId="1AD09681">
      <w:pPr>
        <w:pStyle w:val="Normal"/>
      </w:pPr>
      <w:r w:rsidRPr="138B523D" w:rsidR="2F153D95">
        <w:rPr>
          <w:rFonts w:ascii="Calibri" w:hAnsi="Calibri" w:eastAsia="Calibri" w:cs="Calibri"/>
          <w:b w:val="1"/>
          <w:bCs w:val="1"/>
          <w:noProof w:val="0"/>
          <w:sz w:val="24"/>
          <w:szCs w:val="24"/>
          <w:lang w:val="en-US"/>
        </w:rPr>
        <w:t xml:space="preserve"> </w:t>
      </w:r>
    </w:p>
    <w:p w:rsidR="138B523D" w:rsidP="138B523D" w:rsidRDefault="138B523D" w14:paraId="1609692C" w14:textId="7020CFB5">
      <w:pPr>
        <w:pStyle w:val="Normal"/>
        <w:rPr>
          <w:rFonts w:ascii="Calibri" w:hAnsi="Calibri" w:eastAsia="Calibri" w:cs="Calibri"/>
          <w:b w:val="1"/>
          <w:bCs w:val="1"/>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nsid w:val="76d57c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f74ea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379fe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dc236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b118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c705b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8da3c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25606f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58c49a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6ed4c6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035b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197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db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2816B80"/>
    <w:rsid w:val="05687C07"/>
    <w:rsid w:val="057F3453"/>
    <w:rsid w:val="069259C6"/>
    <w:rsid w:val="0ABEB418"/>
    <w:rsid w:val="0E677DF6"/>
    <w:rsid w:val="0F4B3309"/>
    <w:rsid w:val="10C55974"/>
    <w:rsid w:val="12620E8B"/>
    <w:rsid w:val="138B523D"/>
    <w:rsid w:val="1D190C26"/>
    <w:rsid w:val="1F584DB9"/>
    <w:rsid w:val="23A57B20"/>
    <w:rsid w:val="25731222"/>
    <w:rsid w:val="2D10FF8B"/>
    <w:rsid w:val="2F153D95"/>
    <w:rsid w:val="2FF9B313"/>
    <w:rsid w:val="31E92613"/>
    <w:rsid w:val="341D08EE"/>
    <w:rsid w:val="345584DB"/>
    <w:rsid w:val="356852DA"/>
    <w:rsid w:val="35E6197C"/>
    <w:rsid w:val="35E6B0C2"/>
    <w:rsid w:val="36CA1E5C"/>
    <w:rsid w:val="370A668C"/>
    <w:rsid w:val="387E2E3F"/>
    <w:rsid w:val="395918EB"/>
    <w:rsid w:val="398BFBDA"/>
    <w:rsid w:val="3AA7924B"/>
    <w:rsid w:val="3C65B0F1"/>
    <w:rsid w:val="4005DB20"/>
    <w:rsid w:val="41B7DA33"/>
    <w:rsid w:val="42083ED8"/>
    <w:rsid w:val="4391B51B"/>
    <w:rsid w:val="446C8755"/>
    <w:rsid w:val="4473A569"/>
    <w:rsid w:val="49E53A88"/>
    <w:rsid w:val="4B131CAB"/>
    <w:rsid w:val="4C2525B1"/>
    <w:rsid w:val="4E658AF3"/>
    <w:rsid w:val="4EAEF7F2"/>
    <w:rsid w:val="4EB81436"/>
    <w:rsid w:val="504AC853"/>
    <w:rsid w:val="507DBA22"/>
    <w:rsid w:val="55E50EC3"/>
    <w:rsid w:val="57C23967"/>
    <w:rsid w:val="58B47088"/>
    <w:rsid w:val="5EEFBB5E"/>
    <w:rsid w:val="62383319"/>
    <w:rsid w:val="62DB2CAB"/>
    <w:rsid w:val="6349C303"/>
    <w:rsid w:val="642D9C47"/>
    <w:rsid w:val="65623CB3"/>
    <w:rsid w:val="661DA2F7"/>
    <w:rsid w:val="6688D998"/>
    <w:rsid w:val="681FFAC7"/>
    <w:rsid w:val="6824A9F9"/>
    <w:rsid w:val="6B71DAB9"/>
    <w:rsid w:val="6C86AC86"/>
    <w:rsid w:val="73E3A6C2"/>
    <w:rsid w:val="7AA8B3F1"/>
    <w:rsid w:val="7D00E11C"/>
    <w:rsid w:val="7E37A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98ced83041f48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2023-04-28T11:08:20.4478336Z</dcterms:modified>
  <dc:creator>Melek Kurucu</dc:creator>
  <lastModifiedBy>Melek Kurucu</lastModifiedBy>
</coreProperties>
</file>